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8.6614173228347" w:right="-891.2598425196836" w:firstLine="283.46456692913375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6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100"/>
        <w:tblGridChange w:id="0">
          <w:tblGrid>
            <w:gridCol w:w="5205"/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Student Name: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               Overall Grade: </w:t>
            </w:r>
          </w:p>
        </w:tc>
      </w:tr>
    </w:tbl>
    <w:p w:rsidR="00000000" w:rsidDel="00000000" w:rsidP="00000000" w:rsidRDefault="00000000" w:rsidRPr="00000000" w14:paraId="00000004">
      <w:pPr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60.0" w:type="dxa"/>
        <w:jc w:val="left"/>
        <w:tblInd w:w="-96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46.764934057409"/>
        <w:gridCol w:w="2785.8805275407294"/>
        <w:gridCol w:w="2785.8805275407294"/>
        <w:gridCol w:w="2736.3537626066723"/>
        <w:gridCol w:w="2860.1706749418154"/>
        <w:gridCol w:w="3144.949573312646"/>
        <w:tblGridChange w:id="0">
          <w:tblGrid>
            <w:gridCol w:w="1646.764934057409"/>
            <w:gridCol w:w="2785.8805275407294"/>
            <w:gridCol w:w="2785.8805275407294"/>
            <w:gridCol w:w="2736.3537626066723"/>
            <w:gridCol w:w="2860.1706749418154"/>
            <w:gridCol w:w="3144.949573312646"/>
          </w:tblGrid>
        </w:tblGridChange>
      </w:tblGrid>
      <w:tr>
        <w:trPr>
          <w:cantSplit w:val="0"/>
          <w:trHeight w:val="666.15234375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DRAMA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Pre-structural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Uni-structural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Multi-structural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Relational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Extended Abstract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Understanding the task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struggled to understand  the task.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sometimes struggle to ask for help.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understood some aspects of the task.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sometimes struggle to ask for help.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understood most of the task.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will ask for help when I need it.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understood the task.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will ask for help and sometimes help others.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understood the task.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ask for help and help others.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Understanding Drama in context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use of mask/prop/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costume/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lighting in Drama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support to identify and understand some ideas about the use of mask/prop/costume/lighting in Drama and/or cultures.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identify and understand some ideas about the use of 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list and describe ideas about the use of 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included images to help explain my understanding.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identify, explain and compare ideas about the use of 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included images with some notes to help explain my understanding.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identify, explain, compare  and evaluate ideas about the use of 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included images with good notes and captions to enhance the communication of my understanding.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Developing my idea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identify how I wanted my example/item to look, but struggled to relate my ideas to the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play/information/images I found.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identify how I wanted my example/item to look, but struggled to relate my ideas to the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play/information/images I found.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identify how I wanted my example/item to look, and relate some of my ideas to the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play/information/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images I found.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explain some of my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combine and compare ideas from play/information/images with my own ideas to create my example/item.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explain the decisions I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combine, compare and evaluate ideas from the play/information/images with my own ideas to create my example/item.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explain and evaluate the decisions I made.</w:t>
            </w:r>
          </w:p>
        </w:tc>
      </w:tr>
    </w:tbl>
    <w:p w:rsidR="00000000" w:rsidDel="00000000" w:rsidP="00000000" w:rsidRDefault="00000000" w:rsidRPr="00000000" w14:paraId="00000048">
      <w:pPr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16005.0" w:type="dxa"/>
            <w:jc w:val="left"/>
            <w:tblInd w:w="-1008.6614173228347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00"/>
            <w:gridCol w:w="2655"/>
            <w:gridCol w:w="2880"/>
            <w:gridCol w:w="2700"/>
            <w:gridCol w:w="2970"/>
            <w:gridCol w:w="3000"/>
            <w:tblGridChange w:id="0">
              <w:tblGrid>
                <w:gridCol w:w="1800"/>
                <w:gridCol w:w="2655"/>
                <w:gridCol w:w="2880"/>
                <w:gridCol w:w="2700"/>
                <w:gridCol w:w="2970"/>
                <w:gridCol w:w="3000"/>
              </w:tblGrid>
            </w:tblGridChange>
          </w:tblGrid>
          <w:tr>
            <w:trPr>
              <w:cantSplit w:val="0"/>
              <w:trHeight w:val="678.2031249999999" w:hRule="atLeast"/>
              <w:tblHeader w:val="0"/>
            </w:trPr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Criteria</w:t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ENGLISH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Pre-structural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Uni-structural</w:t>
                </w:r>
              </w:p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Multi-structural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Relational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Extended Abstract</w:t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Ideas in the play or information</w:t>
                </w:r>
              </w:p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Ideas from a website </w:t>
                </w:r>
              </w:p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help to understand ideas in the story and make some decisions on how the example/item might look. </w:t>
                </w:r>
              </w:p>
              <w:p w:rsidR="00000000" w:rsidDel="00000000" w:rsidP="00000000" w:rsidRDefault="00000000" w:rsidRPr="00000000" w14:paraId="0000005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support to find some information. </w:t>
                </w:r>
              </w:p>
              <w:p w:rsidR="00000000" w:rsidDel="00000000" w:rsidP="00000000" w:rsidRDefault="00000000" w:rsidRPr="00000000" w14:paraId="0000005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did not really understand it.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understood a few ideas in the play/information and made some decisions on how the example/item might look. </w:t>
                </w:r>
              </w:p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found some information but did not really understand it.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ideas in the play/information to help me search for images that related. </w:t>
                </w:r>
              </w:p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interpreted basic information to explain the use of </w:t>
                </w:r>
                <w:r w:rsidDel="00000000" w:rsidR="00000000" w:rsidRPr="00000000">
                  <w:rPr>
                    <w:rtl w:val="0"/>
                  </w:rPr>
                  <w:t xml:space="preserve">mask/prop/costume/lighting in Drama and/or cultures.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linked ideas from within the play/information to help me search for images to extend my thinking. </w:t>
                </w:r>
              </w:p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interpreted and combined ideas to explain the use of </w:t>
                </w:r>
                <w:r w:rsidDel="00000000" w:rsidR="00000000" w:rsidRPr="00000000">
                  <w:rPr>
                    <w:rtl w:val="0"/>
                  </w:rPr>
                  <w:t xml:space="preserve">mask/prop/costume/lighting in Drama and/or cultures.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linked and evaluated ideas from within the play/information to help me search for images to extend my thinking.</w:t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interpreted and evaluated ideas before combining them to explain the use of </w:t>
                </w:r>
                <w:r w:rsidDel="00000000" w:rsidR="00000000" w:rsidRPr="00000000">
                  <w:rPr>
                    <w:rtl w:val="0"/>
                  </w:rPr>
                  <w:t xml:space="preserve">mask/prop/costume/lighting in Drama and/or cultures.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Writing about the use of mask/prop/</w:t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costume/</w:t>
                </w:r>
              </w:p>
              <w:p w:rsidR="00000000" w:rsidDel="00000000" w:rsidP="00000000" w:rsidRDefault="00000000" w:rsidRPr="00000000" w14:paraId="0000006E">
                <w:pPr>
                  <w:widowControl w:val="0"/>
                  <w:spacing w:line="240" w:lineRule="auto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lighting in Drama. </w:t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support to rewrite the information in my own words. </w:t>
                </w:r>
              </w:p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There were some words I did not understand.</w:t>
                </w:r>
              </w:p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did not use any images.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struggled to rewrite the information in my own words. There were some words I did not understand. </w:t>
                </w:r>
              </w:p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used images that were not always relevant.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described and rewrote my information using my own words. I tried to use technical words that related to the topic.</w:t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Images were used but their purpose was not always clear .</w:t>
                </w:r>
              </w:p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rewrote my information, explaining it clearly and integrating technical words related to the topic.</w:t>
                </w:r>
              </w:p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Images were used with a clear purpose.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rewrote my information, explaining and combining ideas, while integrating technical words related to the topic.</w:t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Images were used with a clear purpose.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Writing about my ideas</w:t>
                </w:r>
              </w:p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help to write about the ideas I had for the example/item, struggling to make links to the play/information or images I had found.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widowControl w:val="0"/>
                  <w:spacing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I wrote about the ideas I had for the example/item, but struggled to make links to the play/information or images I had found.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described the ideas I had for the example/item,  making some links to the play/information and the images I found.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 explained the ideas I had for the example/item, making links to the play/information and the images I found.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explained the ideas I had for the example/item, evaluating and making clear links to the play/information and the images I found.</w:t>
                </w:r>
              </w:p>
            </w:tc>
          </w:tr>
        </w:tbl>
      </w:sdtContent>
    </w:sdt>
    <w:p w:rsidR="00000000" w:rsidDel="00000000" w:rsidP="00000000" w:rsidRDefault="00000000" w:rsidRPr="00000000" w14:paraId="00000087">
      <w:pPr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708.6614173228347" w:firstLine="0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15990.0" w:type="dxa"/>
            <w:jc w:val="left"/>
            <w:tblInd w:w="-993.6614173228347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60"/>
            <w:gridCol w:w="2880"/>
            <w:gridCol w:w="2775"/>
            <w:gridCol w:w="2805"/>
            <w:gridCol w:w="2970"/>
            <w:gridCol w:w="3000"/>
            <w:tblGridChange w:id="0">
              <w:tblGrid>
                <w:gridCol w:w="1560"/>
                <w:gridCol w:w="2880"/>
                <w:gridCol w:w="2775"/>
                <w:gridCol w:w="2805"/>
                <w:gridCol w:w="2970"/>
                <w:gridCol w:w="30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Criteria</w:t>
                </w:r>
              </w:p>
              <w:p w:rsidR="00000000" w:rsidDel="00000000" w:rsidP="00000000" w:rsidRDefault="00000000" w:rsidRPr="00000000" w14:paraId="0000008A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ART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Pre-structural</w:t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Uni-structural</w:t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Multi-structural</w:t>
                </w:r>
              </w:p>
              <w:p w:rsidR="00000000" w:rsidDel="00000000" w:rsidP="00000000" w:rsidRDefault="00000000" w:rsidRPr="00000000" w14:paraId="0000008F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Relational</w:t>
                </w:r>
              </w:p>
              <w:p w:rsidR="00000000" w:rsidDel="00000000" w:rsidP="00000000" w:rsidRDefault="00000000" w:rsidRPr="00000000" w14:paraId="00000091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d966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0"/>
                  <w:spacing w:line="240" w:lineRule="auto"/>
                  <w:jc w:val="center"/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sz w:val="20"/>
                    <w:szCs w:val="20"/>
                    <w:rtl w:val="0"/>
                  </w:rPr>
                  <w:t xml:space="preserve">Extended Abstract</w:t>
                </w:r>
              </w:p>
              <w:p w:rsidR="00000000" w:rsidDel="00000000" w:rsidP="00000000" w:rsidRDefault="00000000" w:rsidRPr="00000000" w14:paraId="00000093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Develop and revisit ideas</w:t>
                </w:r>
              </w:p>
              <w:p w:rsidR="00000000" w:rsidDel="00000000" w:rsidP="00000000" w:rsidRDefault="00000000" w:rsidRPr="00000000" w14:paraId="00000095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support to select ideas  from the play/information/images to develop a design.</w:t>
                </w:r>
              </w:p>
              <w:p w:rsidR="00000000" w:rsidDel="00000000" w:rsidP="00000000" w:rsidRDefault="00000000" w:rsidRPr="00000000" w14:paraId="0000009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did not want to sketch more than one idea.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struggled to select ideas  from the play/information/images to develop a design.</w:t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did not want to sketch more than one idea.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ideas from the play/information/images to develop a design.</w:t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sketched at least three different designs.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combined ideas from the play/information and multiple related images to develop a design.</w:t>
                </w:r>
              </w:p>
              <w:p w:rsidR="00000000" w:rsidDel="00000000" w:rsidP="00000000" w:rsidRDefault="00000000" w:rsidRPr="00000000" w14:paraId="000000A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sketched four different ideas, often combining aspects from my previous designs.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combined and evaluated ideas from the play/information and multiple related images to develop a design. </w:t>
                </w:r>
              </w:p>
              <w:p w:rsidR="00000000" w:rsidDel="00000000" w:rsidP="00000000" w:rsidRDefault="00000000" w:rsidRPr="00000000" w14:paraId="000000A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sketched four different ideas, combining and reflecting on aspects from my previous designs.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Select and use appropriate materials</w:t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help to create a list of materials I needed.</w:t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end product was different from the designed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struggled to create a list of materials I needed.</w:t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end product was different from the designed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listed and sometimes revisited my materials list throughout the process. </w:t>
                </w:r>
              </w:p>
              <w:p w:rsidR="00000000" w:rsidDel="00000000" w:rsidP="00000000" w:rsidRDefault="00000000" w:rsidRPr="00000000" w14:paraId="000000A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F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  <w:t xml:space="preserve">I selected and used a variety of materials to add texture, shape and/or colour to produce my designed example/item.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listed and often revisited my materials list throughout the process. </w:t>
                </w:r>
              </w:p>
              <w:p w:rsidR="00000000" w:rsidDel="00000000" w:rsidP="00000000" w:rsidRDefault="00000000" w:rsidRPr="00000000" w14:paraId="000000B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2">
                <w:pPr>
                  <w:widowControl w:val="0"/>
                  <w:spacing w:line="240" w:lineRule="auto"/>
                  <w:rPr>
                    <w:sz w:val="18"/>
                    <w:szCs w:val="18"/>
                  </w:rPr>
                </w:pPr>
                <w:r w:rsidDel="00000000" w:rsidR="00000000" w:rsidRPr="00000000">
                  <w:rPr>
                    <w:rtl w:val="0"/>
                  </w:rPr>
                  <w:t xml:space="preserve">I selected and used a variety of materials to add texture, shape and/or colour to produce my designed example/item.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identified, listed and revisited my materials list throughout the process, evaluating their effectiveness.</w:t>
                </w:r>
              </w:p>
              <w:p w:rsidR="00000000" w:rsidDel="00000000" w:rsidP="00000000" w:rsidRDefault="00000000" w:rsidRPr="00000000" w14:paraId="000000B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selected and used a variety of materials to add texture, shape and colour to produce my designed example/item.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b w:val="1"/>
                    <w:rtl w:val="0"/>
                  </w:rPr>
                  <w:t xml:space="preserve">Explain my ideas</w:t>
                </w:r>
              </w:p>
              <w:p w:rsidR="00000000" w:rsidDel="00000000" w:rsidP="00000000" w:rsidRDefault="00000000" w:rsidRPr="00000000" w14:paraId="000000B6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7">
                <w:pPr>
                  <w:widowControl w:val="0"/>
                  <w:spacing w:line="240" w:lineRule="auto"/>
                  <w:rPr>
                    <w:rFonts w:ascii="Helvetica Neue" w:cs="Helvetica Neue" w:eastAsia="Helvetica Neue" w:hAnsi="Helvetica Neue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needed help to explain the design decisions I had made.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attempted to explain the design decisions I had made.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listed and described some of my design decisions. </w:t>
                </w:r>
              </w:p>
              <w:p w:rsidR="00000000" w:rsidDel="00000000" w:rsidP="00000000" w:rsidRDefault="00000000" w:rsidRPr="00000000" w14:paraId="000000B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described why I had used certain materials.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identified and made links to the play/information and images while explaining my design ideas.</w:t>
                </w:r>
              </w:p>
              <w:p w:rsidR="00000000" w:rsidDel="00000000" w:rsidP="00000000" w:rsidRDefault="00000000" w:rsidRPr="00000000" w14:paraId="000000B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related the use of certain materials to the look I was after for the example/item.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justified and made strong links to the play/information and images while explaining my design ideas.</w:t>
                </w:r>
              </w:p>
              <w:p w:rsidR="00000000" w:rsidDel="00000000" w:rsidP="00000000" w:rsidRDefault="00000000" w:rsidRPr="00000000" w14:paraId="000000C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 related the use of certain materials to the look I was after for the example/item.</w:t>
                </w:r>
              </w:p>
            </w:tc>
          </w:tr>
        </w:tbl>
      </w:sdtContent>
    </w:sdt>
    <w:p w:rsidR="00000000" w:rsidDel="00000000" w:rsidP="00000000" w:rsidRDefault="00000000" w:rsidRPr="00000000" w14:paraId="000000C1">
      <w:pPr>
        <w:ind w:left="-708.6614173228347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1909" w:w="16834" w:orient="landscape"/>
      <w:pgMar w:bottom="1440" w:top="1440" w:left="1440" w:right="691.2" w:header="288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rPr>
        <w:b w:val="1"/>
      </w:rPr>
    </w:pPr>
    <w:r w:rsidDel="00000000" w:rsidR="00000000" w:rsidRPr="00000000">
      <w:rPr>
        <w:b w:val="1"/>
        <w:rtl w:val="0"/>
      </w:rPr>
      <w:t xml:space="preserve">Drama - Understand in context, develop character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8153400</wp:posOffset>
          </wp:positionH>
          <wp:positionV relativeFrom="paragraph">
            <wp:posOffset>-68577</wp:posOffset>
          </wp:positionV>
          <wp:extent cx="1338263" cy="446543"/>
          <wp:effectExtent b="0" l="0" r="0" t="0"/>
          <wp:wrapSquare wrapText="bothSides" distB="114300" distT="11430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465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3">
    <w:pPr>
      <w:rPr>
        <w:b w:val="1"/>
      </w:rPr>
    </w:pPr>
    <w:r w:rsidDel="00000000" w:rsidR="00000000" w:rsidRPr="00000000">
      <w:rPr>
        <w:b w:val="1"/>
        <w:rtl w:val="0"/>
      </w:rPr>
      <w:t xml:space="preserve">English - Find, interpret and write</w:t>
    </w:r>
  </w:p>
  <w:p w:rsidR="00000000" w:rsidDel="00000000" w:rsidP="00000000" w:rsidRDefault="00000000" w:rsidRPr="00000000" w14:paraId="000000C4">
    <w:pPr>
      <w:rPr>
        <w:b w:val="1"/>
      </w:rPr>
    </w:pPr>
    <w:r w:rsidDel="00000000" w:rsidR="00000000" w:rsidRPr="00000000">
      <w:rPr>
        <w:b w:val="1"/>
        <w:rtl w:val="0"/>
      </w:rPr>
      <w:t xml:space="preserve">Art - Develop, create and explain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rPr>
        <w:b w:val="1"/>
      </w:rPr>
    </w:pPr>
    <w:r w:rsidDel="00000000" w:rsidR="00000000" w:rsidRPr="00000000">
      <w:rPr>
        <w:b w:val="1"/>
        <w:rtl w:val="0"/>
      </w:rPr>
      <w:t xml:space="preserve">Drama - Understand in context, develop character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8153400</wp:posOffset>
          </wp:positionH>
          <wp:positionV relativeFrom="paragraph">
            <wp:posOffset>-68577</wp:posOffset>
          </wp:positionV>
          <wp:extent cx="1338263" cy="446543"/>
          <wp:effectExtent b="0" l="0" r="0" t="0"/>
          <wp:wrapSquare wrapText="bothSides" distB="114300" distT="11430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465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8153400</wp:posOffset>
          </wp:positionH>
          <wp:positionV relativeFrom="paragraph">
            <wp:posOffset>-68577</wp:posOffset>
          </wp:positionV>
          <wp:extent cx="1338263" cy="446543"/>
          <wp:effectExtent b="0" l="0" r="0" t="0"/>
          <wp:wrapSquare wrapText="bothSides" distB="114300" distT="11430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465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6">
    <w:pPr>
      <w:rPr>
        <w:b w:val="1"/>
      </w:rPr>
    </w:pPr>
    <w:r w:rsidDel="00000000" w:rsidR="00000000" w:rsidRPr="00000000">
      <w:rPr>
        <w:b w:val="1"/>
        <w:rtl w:val="0"/>
      </w:rPr>
      <w:t xml:space="preserve">English - Find, interpret and write</w:t>
    </w:r>
  </w:p>
  <w:p w:rsidR="00000000" w:rsidDel="00000000" w:rsidP="00000000" w:rsidRDefault="00000000" w:rsidRPr="00000000" w14:paraId="000000C7">
    <w:pPr>
      <w:rPr>
        <w:b w:val="1"/>
      </w:rPr>
    </w:pPr>
    <w:r w:rsidDel="00000000" w:rsidR="00000000" w:rsidRPr="00000000">
      <w:rPr>
        <w:b w:val="1"/>
        <w:rtl w:val="0"/>
      </w:rPr>
      <w:t xml:space="preserve">Art - Develop, create and explain</w:t>
    </w:r>
  </w:p>
  <w:p w:rsidR="00000000" w:rsidDel="00000000" w:rsidP="00000000" w:rsidRDefault="00000000" w:rsidRPr="00000000" w14:paraId="000000C8">
    <w:pPr>
      <w:rPr>
        <w:rFonts w:ascii="Helvetica Neue" w:cs="Helvetica Neue" w:eastAsia="Helvetica Neue" w:hAnsi="Helvetica Neue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Bo2o9+iu4M73pXXMI7BfgJ0Pg==">CgMxLjAaHwoBMBIaChgICVIUChJ0YWJsZS5hMGZvNWN2Y3V1Zm0aHwoBMRIaChgICVIUChJ0YWJsZS40Y21hdWZzYXdzcG84AHIhMTFzcmJYaFVrcXI1eERHaWdWNy1oYmVrbzNJQ3dOQWlQ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